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6DC1D0E" wp14:paraId="2C078E63" wp14:textId="164D00F3">
      <w:pPr>
        <w:pStyle w:val="Heading1"/>
      </w:pPr>
      <w:r w:rsidR="7073B3AD">
        <w:rPr/>
        <w:t>Suggested Learning Pathway</w:t>
      </w:r>
    </w:p>
    <w:p w:rsidR="7073B3AD" w:rsidRDefault="7073B3AD" w14:paraId="71847793" w14:textId="2701A64E">
      <w:r w:rsidR="7073B3AD">
        <w:rPr/>
        <w:t xml:space="preserve">We suggest that you complete one module every two weeks, for a total of </w:t>
      </w:r>
      <w:r w:rsidR="7073B3AD">
        <w:rPr/>
        <w:t>12 weeks</w:t>
      </w:r>
      <w:r w:rsidR="7073B3AD">
        <w:rPr/>
        <w:t>.</w:t>
      </w:r>
      <w:r w:rsidR="7073B3AD">
        <w:rPr/>
        <w:t xml:space="preserve">  University of Sydney Contextual Understanding will be woven through each learning pathway. </w:t>
      </w:r>
    </w:p>
    <w:p w:rsidR="7073B3AD" w:rsidRDefault="7073B3AD" w14:paraId="79005F56" w14:textId="1FC23314">
      <w:r w:rsidR="7073B3AD">
        <w:rPr/>
        <w:t>Modules are grouped as follows:</w:t>
      </w:r>
    </w:p>
    <w:p w:rsidR="7073B3AD" w:rsidP="76DC1D0E" w:rsidRDefault="7073B3AD" w14:paraId="122BBA96" w14:textId="76BA5051">
      <w:pPr>
        <w:pStyle w:val="Heading2"/>
      </w:pPr>
      <w:r w:rsidR="7073B3AD">
        <w:rPr/>
        <w:t>Relationships</w:t>
      </w:r>
    </w:p>
    <w:p w:rsidR="7073B3AD" w:rsidRDefault="7073B3AD" w14:paraId="1603D3DD" w14:textId="0C2553EE">
      <w:r w:rsidR="7073B3AD">
        <w:rPr/>
        <w:t>Module 1 Collaborating with others</w:t>
      </w:r>
    </w:p>
    <w:p w:rsidR="7073B3AD" w:rsidRDefault="7073B3AD" w14:paraId="37982809" w14:textId="04BA355D">
      <w:r w:rsidR="7073B3AD">
        <w:rPr/>
        <w:t>Module 2 Developing Others</w:t>
      </w:r>
    </w:p>
    <w:p w:rsidR="76DC1D0E" w:rsidP="7116074F" w:rsidRDefault="76DC1D0E" w14:paraId="74BF77CE" w14:textId="1EC61F9F">
      <w:pPr>
        <w:pStyle w:val="Heading2"/>
      </w:pPr>
      <w:r w:rsidR="7073B3AD">
        <w:rPr/>
        <w:t>Understanding and Decision Making</w:t>
      </w:r>
    </w:p>
    <w:p w:rsidR="76DC1D0E" w:rsidRDefault="76DC1D0E" w14:paraId="48AD3ABC" w14:textId="7B08A0AF">
      <w:r w:rsidR="7073B3AD">
        <w:rPr/>
        <w:t>Module 3 Thinking and Solving Problems Creatively</w:t>
      </w:r>
    </w:p>
    <w:p w:rsidR="76DC1D0E" w:rsidRDefault="76DC1D0E" w14:paraId="68F5D392" w14:textId="30F8F66F">
      <w:r w:rsidR="7073B3AD">
        <w:rPr/>
        <w:t>Module 4 Navigating Change</w:t>
      </w:r>
    </w:p>
    <w:p w:rsidR="76DC1D0E" w:rsidP="7116074F" w:rsidRDefault="76DC1D0E" w14:paraId="74D2A9A3" w14:textId="05C3167F">
      <w:pPr>
        <w:pStyle w:val="Heading2"/>
      </w:pPr>
      <w:r w:rsidR="7073B3AD">
        <w:rPr/>
        <w:t>Execution</w:t>
      </w:r>
    </w:p>
    <w:p w:rsidR="76DC1D0E" w:rsidRDefault="76DC1D0E" w14:paraId="198C816D" w14:textId="684F3177">
      <w:r w:rsidR="7073B3AD">
        <w:rPr/>
        <w:t>Module 5 Demonstrating Accountability</w:t>
      </w:r>
    </w:p>
    <w:p w:rsidR="76DC1D0E" w:rsidRDefault="76DC1D0E" w14:paraId="1D798ED8" w14:textId="72A78B4E">
      <w:r w:rsidR="7073B3AD">
        <w:rPr/>
        <w:t>Module 6 Prioritises,</w:t>
      </w:r>
      <w:r w:rsidR="7073B3AD">
        <w:rPr/>
        <w:t xml:space="preserve"> Organise</w:t>
      </w:r>
      <w:r w:rsidR="7073B3AD">
        <w:rPr/>
        <w:t>s and</w:t>
      </w:r>
      <w:r w:rsidR="7073B3AD">
        <w:rPr/>
        <w:t xml:space="preserve"> Optimise</w:t>
      </w:r>
      <w:r w:rsidR="7073B3AD">
        <w:rPr/>
        <w:t>s Workflow</w:t>
      </w:r>
    </w:p>
    <w:p w:rsidR="76DC1D0E" w:rsidP="7116074F" w:rsidRDefault="76DC1D0E" w14:paraId="3B097BC5" w14:textId="1BBDC688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116074F" w:rsidR="7073B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This learning pathway is recommended as the program has been designed to progressively build on previous knowledge.</w:t>
      </w:r>
      <w:r w:rsidRPr="7116074F" w:rsidR="7073B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However, you can </w:t>
      </w:r>
      <w:r w:rsidRPr="7116074F" w:rsidR="7073B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organise</w:t>
      </w:r>
      <w:r w:rsidRPr="7116074F" w:rsidR="7073B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  <w:r w:rsidRPr="7116074F" w:rsidR="7073B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your</w:t>
      </w:r>
      <w:r w:rsidRPr="7116074F" w:rsidR="7073B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learning to suit your needs. The timing shown is also a </w:t>
      </w:r>
      <w:bookmarkStart w:name="_Int_FC22fWdb" w:id="2110139634"/>
      <w:r w:rsidRPr="7116074F" w:rsidR="7073B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suggestion,</w:t>
      </w:r>
      <w:bookmarkEnd w:id="2110139634"/>
      <w:r w:rsidRPr="7116074F" w:rsidR="7073B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there is no time restriction on completion. </w:t>
      </w:r>
      <w:r w:rsidRPr="7116074F" w:rsidR="7073B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We do recommend that you space out the modules to allow time for reflection and to incorporate learning into your role.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5meySrj0IR3eS" int2:id="c9H4FpvX">
      <int2:state int2:type="AugLoop_Text_Critique" int2:value="Rejected"/>
    </int2:textHash>
    <int2:textHash int2:hashCode="3N4zx6fVGhBFN3" int2:id="VIqV0eGR">
      <int2:state int2:type="AugLoop_Text_Critique" int2:value="Rejected"/>
    </int2:textHash>
    <int2:textHash int2:hashCode="yxtx4GihBl3h7y" int2:id="r5M6oIYw">
      <int2:state int2:type="AugLoop_Text_Critique" int2:value="Rejected"/>
    </int2:textHash>
    <int2:textHash int2:hashCode="naXxkq3lfNt95p" int2:id="bwmORsFA">
      <int2:state int2:type="AugLoop_Text_Critique" int2:value="Rejected"/>
    </int2:textHash>
    <int2:bookmark int2:bookmarkName="_Int_FC22fWdb" int2:invalidationBookmarkName="" int2:hashCode="9gttXtCqxS0LwN" int2:id="cv23FVM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69F666"/>
    <w:rsid w:val="178FE952"/>
    <w:rsid w:val="3C67CF52"/>
    <w:rsid w:val="3D5C543A"/>
    <w:rsid w:val="4969F666"/>
    <w:rsid w:val="4B893774"/>
    <w:rsid w:val="664C353B"/>
    <w:rsid w:val="7073B3AD"/>
    <w:rsid w:val="70E0C20A"/>
    <w:rsid w:val="7116074F"/>
    <w:rsid w:val="76D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F666"/>
  <w15:chartTrackingRefBased/>
  <w15:docId w15:val="{F16E321B-4CF6-4910-A071-D66C5FBF8A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f3197b8a1d3487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A04513B6F5B44AD74D2C4D646A87E" ma:contentTypeVersion="23" ma:contentTypeDescription="Create a new document." ma:contentTypeScope="" ma:versionID="6e2e0723624d7adb7c3242b29f132129">
  <xsd:schema xmlns:xsd="http://www.w3.org/2001/XMLSchema" xmlns:xs="http://www.w3.org/2001/XMLSchema" xmlns:p="http://schemas.microsoft.com/office/2006/metadata/properties" xmlns:ns2="6f43c1a4-eeb4-4531-bc6b-04538d1d5dca" xmlns:ns3="170f0e7a-e057-4b37-b3a4-ccfda895f00a" targetNamespace="http://schemas.microsoft.com/office/2006/metadata/properties" ma:root="true" ma:fieldsID="8f10cf472fd43782d0e6a16194a8b59d" ns2:_="" ns3:_="">
    <xsd:import namespace="6f43c1a4-eeb4-4531-bc6b-04538d1d5dca"/>
    <xsd:import namespace="170f0e7a-e057-4b37-b3a4-ccfda895f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erviceOfferin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c1a4-eeb4-4531-bc6b-04538d1d5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rviceOfferings" ma:index="25" nillable="true" ma:displayName="Service Offerings" ma:format="Dropdown" ma:internalName="ServiceOfferin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 Coaching"/>
                    <xsd:enumeration value="Facilitation"/>
                    <xsd:enumeration value="Training"/>
                    <xsd:enumeration value="Digital/eLearning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0e7a-e057-4b37-b3a4-ccfda895f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dccf4-3a24-4960-8702-3cf814fb6fef}" ma:internalName="TaxCatchAll" ma:showField="CatchAllData" ma:web="170f0e7a-e057-4b37-b3a4-ccfda895f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Offerings xmlns="6f43c1a4-eeb4-4531-bc6b-04538d1d5dca" xsi:nil="true"/>
    <lcf76f155ced4ddcb4097134ff3c332f xmlns="6f43c1a4-eeb4-4531-bc6b-04538d1d5dca">
      <Terms xmlns="http://schemas.microsoft.com/office/infopath/2007/PartnerControls"/>
    </lcf76f155ced4ddcb4097134ff3c332f>
    <TaxCatchAll xmlns="170f0e7a-e057-4b37-b3a4-ccfda895f00a" xsi:nil="true"/>
  </documentManagement>
</p:properties>
</file>

<file path=customXml/itemProps1.xml><?xml version="1.0" encoding="utf-8"?>
<ds:datastoreItem xmlns:ds="http://schemas.openxmlformats.org/officeDocument/2006/customXml" ds:itemID="{275168EC-0DD0-43A4-AC13-CA3DD35F2B2C}"/>
</file>

<file path=customXml/itemProps2.xml><?xml version="1.0" encoding="utf-8"?>
<ds:datastoreItem xmlns:ds="http://schemas.openxmlformats.org/officeDocument/2006/customXml" ds:itemID="{27F07E1F-C08C-4A4A-977D-48E4A781194B}"/>
</file>

<file path=customXml/itemProps3.xml><?xml version="1.0" encoding="utf-8"?>
<ds:datastoreItem xmlns:ds="http://schemas.openxmlformats.org/officeDocument/2006/customXml" ds:itemID="{4952C41B-C78D-40A1-ACEA-16A7A82B9D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Zacka</dc:creator>
  <keywords/>
  <dc:description/>
  <lastModifiedBy>Lauren Zacka</lastModifiedBy>
  <dcterms:created xsi:type="dcterms:W3CDTF">2025-02-26T01:00:48.0000000Z</dcterms:created>
  <dcterms:modified xsi:type="dcterms:W3CDTF">2025-02-26T01:05:57.2404147Z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0x010100056A04513B6F5B44AD74D2C4D646A87E</vt:lpwstr>
  </property>
  <property fmtid="{D5CDD505-2E9C-101B-9397-08002B2CF9AE}" pid="3" name="MediaServiceImageTags">
    <vt:lpwstr/>
  </property>
</Properties>
</file>